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BC" w:rsidRPr="006D17BC" w:rsidRDefault="006D17BC" w:rsidP="006D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BC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>-</w:t>
      </w:r>
      <w:r w:rsidRPr="00AF63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636D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21.07.2020 № 474 «</w:t>
      </w:r>
      <w:hyperlink r:id="rId6" w:history="1">
        <w:r w:rsidRPr="00AF636D">
          <w:rPr>
            <w:rStyle w:val="a3"/>
            <w:rFonts w:ascii="Times New Roman" w:hAnsi="Times New Roman" w:cs="Times New Roman"/>
            <w:sz w:val="28"/>
            <w:szCs w:val="28"/>
          </w:rPr>
          <w:t>О национальных целях развития Российской Федерации на период до 2030 года</w:t>
        </w:r>
      </w:hyperlink>
      <w:r w:rsidRPr="00AF636D">
        <w:rPr>
          <w:rFonts w:ascii="Times New Roman" w:hAnsi="Times New Roman" w:cs="Times New Roman"/>
          <w:sz w:val="28"/>
          <w:szCs w:val="28"/>
        </w:rPr>
        <w:t>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27.08.2021 № АБ-1362/07 «Об организации основного общего образования </w:t>
      </w:r>
      <w:proofErr w:type="gramStart"/>
      <w:r w:rsidRPr="00AF63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с ОВЗ в 2021/22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>. году»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11.02.2022 № 69 « О внесении в Порядок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 w:rsidRPr="00AF636D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proofErr w:type="spellEnd"/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г.. № 155»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lastRenderedPageBreak/>
        <w:t xml:space="preserve">- Письмо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21.11.2021 № ДГ-2121/07 «О  направлении методических рекомендаций об организации обучения на дому обучающихся с ОВЗ, с инвалидностью» 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13 июня 2019 г. N ТС-1391/07 «Об организации образования на дому»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hyperlink r:id="rId7" w:history="1">
        <w:r w:rsidRPr="00AF636D">
          <w:rPr>
            <w:rStyle w:val="a3"/>
            <w:rFonts w:ascii="Times New Roman" w:hAnsi="Times New Roman" w:cs="Times New Roman"/>
            <w:sz w:val="28"/>
            <w:szCs w:val="28"/>
          </w:rPr>
          <w:t>Закон Орловской области от 06.09.2013 № 1525-ОЗ «Об образовании в Орловской области»</w:t>
        </w:r>
      </w:hyperlink>
      <w:r w:rsidRPr="00AF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Приказ Департамента образования Орловской области от 24.03.2022 № 393  «Об утверждении Плана мероприятий по развитию инклюзивного общего и дополнительного образования, детского отдыха, созданию специальных условий </w:t>
      </w:r>
      <w:proofErr w:type="gramStart"/>
      <w:r w:rsidRPr="00AF63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обучающихся с инвалидностью, с ОВЗ на долгосрочный период 2022-2030 годы»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hyperlink r:id="rId8" w:history="1">
        <w:r w:rsidRPr="00AF636D">
          <w:rPr>
            <w:rStyle w:val="a3"/>
            <w:rFonts w:ascii="Times New Roman" w:hAnsi="Times New Roman" w:cs="Times New Roman"/>
            <w:sz w:val="28"/>
            <w:szCs w:val="28"/>
          </w:rPr>
          <w:t>Приказ Департамента образования Орловской области от 24.02.2022 № 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области»</w:t>
        </w:r>
      </w:hyperlink>
      <w:r w:rsidRPr="00AF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hyperlink r:id="rId9" w:history="1">
        <w:r w:rsidRPr="00AF636D">
          <w:rPr>
            <w:rStyle w:val="a3"/>
            <w:rFonts w:ascii="Times New Roman" w:hAnsi="Times New Roman" w:cs="Times New Roman"/>
            <w:sz w:val="28"/>
            <w:szCs w:val="28"/>
          </w:rPr>
          <w:t>Письмо управления региональной образовательной политики Департамента образования Орловской области от 25.04.2022 № 4-1-1-1085 «О направлении рекомендаций по нормативному сопровождению введения обновленных ФГОС начального общего и основного общего образования в общеобразовательных организациях Орловской области»</w:t>
        </w:r>
      </w:hyperlink>
      <w:r w:rsidRPr="00AF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36D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F636D">
          <w:rPr>
            <w:rStyle w:val="a3"/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AF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России от 9 сентября 2019 г. N Р-93 "Об утверждении примерного Положения о психолого-педагогическом консилиуме образовательной организации";</w:t>
      </w:r>
    </w:p>
    <w:p w:rsidR="00112DD6" w:rsidRPr="00AF636D" w:rsidRDefault="00112DD6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F636D" w:rsidRPr="00AF636D">
          <w:rPr>
            <w:rStyle w:val="a3"/>
            <w:rFonts w:ascii="Times New Roman" w:hAnsi="Times New Roman" w:cs="Times New Roman"/>
            <w:sz w:val="28"/>
            <w:szCs w:val="28"/>
          </w:rPr>
          <w:t>- Постановление</w:t>
        </w:r>
      </w:hyperlink>
      <w:r w:rsidR="00AF636D" w:rsidRPr="00AF636D">
        <w:rPr>
          <w:rFonts w:ascii="Times New Roman" w:hAnsi="Times New Roman" w:cs="Times New Roman"/>
          <w:sz w:val="28"/>
          <w:szCs w:val="28"/>
          <w:u w:val="single"/>
        </w:rPr>
        <w:t xml:space="preserve">  Г</w:t>
      </w:r>
      <w:r w:rsidR="00AF636D" w:rsidRPr="00AF636D">
        <w:rPr>
          <w:rFonts w:ascii="Times New Roman" w:hAnsi="Times New Roman" w:cs="Times New Roman"/>
          <w:sz w:val="28"/>
          <w:szCs w:val="28"/>
        </w:rPr>
        <w:t>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636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                               от 28.09.2020 N 28 "Об утверждении санитарных правил СП 2.4.3648-20 "Санитарно-эпидемиологические требования к организациям воспитания                        и обучения, отдыха и оздоровления детей и </w:t>
      </w:r>
      <w:r w:rsidRPr="00AF636D">
        <w:rPr>
          <w:rFonts w:ascii="Times New Roman" w:hAnsi="Times New Roman" w:cs="Times New Roman"/>
          <w:sz w:val="28"/>
          <w:szCs w:val="28"/>
        </w:rPr>
        <w:lastRenderedPageBreak/>
        <w:t>молодежи" (вместе с "СП 2.4.3648-20.</w:t>
      </w:r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6D">
        <w:rPr>
          <w:rFonts w:ascii="Times New Roman" w:hAnsi="Times New Roman" w:cs="Times New Roman"/>
          <w:sz w:val="28"/>
          <w:szCs w:val="28"/>
        </w:rPr>
        <w:t>Санитарные правила...")</w:t>
      </w:r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18.12.2020 N 61573):</w:t>
      </w:r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636D">
        <w:rPr>
          <w:rFonts w:ascii="Times New Roman" w:hAnsi="Times New Roman" w:cs="Times New Roman"/>
          <w:sz w:val="28"/>
          <w:szCs w:val="28"/>
        </w:rPr>
        <w:t xml:space="preserve">«Внеурочная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потребностей»; </w:t>
      </w:r>
      <w:proofErr w:type="gramEnd"/>
    </w:p>
    <w:p w:rsidR="00112DD6" w:rsidRPr="00AF636D" w:rsidRDefault="00AF636D" w:rsidP="00AF63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636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                                от 28.01.2021 N 2 "Об утверждении санитарных правил и норм 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(вместе с "</w:t>
      </w:r>
      <w:proofErr w:type="spellStart"/>
      <w:r w:rsidRPr="00AF63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636D">
        <w:rPr>
          <w:rFonts w:ascii="Times New Roman" w:hAnsi="Times New Roman" w:cs="Times New Roman"/>
          <w:sz w:val="28"/>
          <w:szCs w:val="28"/>
        </w:rPr>
        <w:t xml:space="preserve"> 1.2.3685-21.</w:t>
      </w:r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6D">
        <w:rPr>
          <w:rFonts w:ascii="Times New Roman" w:hAnsi="Times New Roman" w:cs="Times New Roman"/>
          <w:sz w:val="28"/>
          <w:szCs w:val="28"/>
        </w:rPr>
        <w:t>Санитарные правила и нормы...")</w:t>
      </w:r>
      <w:proofErr w:type="gramEnd"/>
      <w:r w:rsidRPr="00AF636D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29.01.2021 N 62296). </w:t>
      </w:r>
    </w:p>
    <w:p w:rsidR="00816ADA" w:rsidRDefault="00816ADA"/>
    <w:sectPr w:rsidR="00816ADA" w:rsidSect="006D17B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EB7"/>
    <w:multiLevelType w:val="hybridMultilevel"/>
    <w:tmpl w:val="BE8CB738"/>
    <w:lvl w:ilvl="0" w:tplc="983E18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DC54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5A28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0A10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F81D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0A50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7052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7ADA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522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68D0606"/>
    <w:multiLevelType w:val="hybridMultilevel"/>
    <w:tmpl w:val="6B9CB2B8"/>
    <w:lvl w:ilvl="0" w:tplc="CA8622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EF5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8E4E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258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50DB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BC1F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E439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0C04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C4CE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1701D47"/>
    <w:multiLevelType w:val="hybridMultilevel"/>
    <w:tmpl w:val="2BE8AEB0"/>
    <w:lvl w:ilvl="0" w:tplc="083C23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08E6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1438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06C2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ACD7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2E57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3EE3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7AC4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8EAB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46679FB"/>
    <w:multiLevelType w:val="hybridMultilevel"/>
    <w:tmpl w:val="D35AD344"/>
    <w:lvl w:ilvl="0" w:tplc="851A9E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A0D7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9C87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1235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883E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A007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E816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A6CA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E245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36D"/>
    <w:rsid w:val="00112DD6"/>
    <w:rsid w:val="006D17BC"/>
    <w:rsid w:val="00816ADA"/>
    <w:rsid w:val="00A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5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edu.ru/wp-content/uploads/2022/05/%D0%9F%D1%80%D0%B8%D0%BA%D0%B0%D0%B7-201-%D0%94%D0%9E-%D0%9E%D0%9E-%D0%B4%D0%BE%D1%80%D0%BE%D0%B6%D0%BD%D0%B0%D1%8F-%D0%BA%D0%B0%D1%80%D1%82%D0%B0-%D0%BE%D0%B1%D0%BD%D0%BE%D0%B2%D0%BB%D0%B5%D0%BD%D0%BD%D1%8B%D0%B5-%D0%A4%D0%93%D0%9E%D0%A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6017787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emlin.ru/events/president/news/63728" TargetMode="External"/><Relationship Id="rId11" Type="http://schemas.openxmlformats.org/officeDocument/2006/relationships/hyperlink" Target="https://login.consultant.ru/link/?req=doc&amp;base=LAW&amp;n=371594&amp;date=14.04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33385&amp;date=14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l-edu.ru/wp-content/uploads/2022/05/%D0%9F%D0%B8%D1%81%D1%8C%D0%BC%D0%BE-%D1%83%D0%BF%D1%80%D0%B0%D0%B2%D0%BB%D0%B5%D0%BD%D0%B8%D1%8F-%D0%BE%D0%B1%D0%BD%D0%BE%D0%B2%D0%BB%D0%B5%D0%BD%D0%BD%D1%8B%D0%B5-%D0%A4%D0%93%D0%9E%D0%A1-4-1-1-10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5AA5-EDF1-402B-9978-C6799EF6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2023-01-10T10:53:00Z</dcterms:created>
  <dcterms:modified xsi:type="dcterms:W3CDTF">2023-01-10T10:58:00Z</dcterms:modified>
</cp:coreProperties>
</file>