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Pr="00B14C2E" w:rsidRDefault="00B14C2E" w:rsidP="00B14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Arial" w:eastAsia="Times New Roman" w:hAnsi="Arial" w:cs="Arial"/>
          <w:b/>
          <w:i/>
          <w:color w:val="000000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B14C2E" w:rsidRPr="00B14C2E" w:rsidRDefault="00B14C2E" w:rsidP="00B14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Arial" w:eastAsia="Times New Roman" w:hAnsi="Arial" w:cs="Arial"/>
          <w:b/>
          <w:i/>
          <w:color w:val="000000"/>
          <w:lang w:eastAsia="ru-RU"/>
        </w:rPr>
        <w:t> </w:t>
      </w:r>
    </w:p>
    <w:p w:rsidR="00B14C2E" w:rsidRPr="00B14C2E" w:rsidRDefault="00B14C2E" w:rsidP="00B1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14C2E" w:rsidRPr="00B14C2E" w:rsidRDefault="00B14C2E" w:rsidP="00B1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B14C2E" w:rsidRPr="00B14C2E" w:rsidRDefault="00B14C2E" w:rsidP="00B1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14C2E" w:rsidRPr="00B14C2E" w:rsidRDefault="00B14C2E" w:rsidP="00B1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 то же время находиться в состоянии глубокой депрессии.</w:t>
      </w:r>
    </w:p>
    <w:p w:rsidR="00B14C2E" w:rsidRPr="00B14C2E" w:rsidRDefault="00B14C2E" w:rsidP="00B1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B14C2E" w:rsidRPr="00B14C2E" w:rsidRDefault="00B14C2E" w:rsidP="00B1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4C2E" w:rsidRPr="00B14C2E" w:rsidRDefault="00B14C2E" w:rsidP="00B14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Уважаемые родители, </w:t>
      </w:r>
    </w:p>
    <w:p w:rsidR="00B14C2E" w:rsidRPr="00B14C2E" w:rsidRDefault="00B14C2E" w:rsidP="00B14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 общении с ребенком важно соблюдать следующие правила:</w:t>
      </w:r>
    </w:p>
    <w:p w:rsidR="00B14C2E" w:rsidRPr="00B14C2E" w:rsidRDefault="00B14C2E" w:rsidP="00B14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будьте уверены, что Вы в состоянии помочь; </w:t>
      </w:r>
    </w:p>
    <w:p w:rsidR="00B14C2E" w:rsidRPr="00B14C2E" w:rsidRDefault="00B14C2E" w:rsidP="00B14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будьте терпеливы; </w:t>
      </w:r>
    </w:p>
    <w:p w:rsidR="00B14C2E" w:rsidRPr="00B14C2E" w:rsidRDefault="00B14C2E" w:rsidP="00B14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 старайтесь шокировать или угрожать ребенку, говоря «пойди и сделай это»; </w:t>
      </w:r>
    </w:p>
    <w:p w:rsidR="00B14C2E" w:rsidRPr="00B14C2E" w:rsidRDefault="00B14C2E" w:rsidP="00B14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 анализируйте его поведенческие мотивы, говоря: «Ты так чувствуешь себя, потому, что...»; </w:t>
      </w:r>
    </w:p>
    <w:p w:rsidR="00B14C2E" w:rsidRPr="00B14C2E" w:rsidRDefault="00B14C2E" w:rsidP="00B14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 спорьте и не старайтесь образумить подростка, говоря: «Ты не можешь убить себя, потому что...; </w:t>
      </w:r>
    </w:p>
    <w:p w:rsidR="00B14C2E" w:rsidRPr="00B14C2E" w:rsidRDefault="00B14C2E" w:rsidP="00B14C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делайте все от вас зависящее. </w:t>
      </w:r>
    </w:p>
    <w:p w:rsidR="00B14C2E" w:rsidRPr="00B14C2E" w:rsidRDefault="00B14C2E" w:rsidP="00B1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6468" w:rsidRDefault="00E26468" w:rsidP="00B14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B14C2E" w:rsidRPr="001428DD" w:rsidRDefault="00B14C2E" w:rsidP="00B1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8D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И, конечно же, обращайтесь к специалистам за помощью!</w:t>
      </w:r>
    </w:p>
    <w:p w:rsidR="00B14C2E" w:rsidRPr="00B14C2E" w:rsidRDefault="00B14C2E" w:rsidP="00B14C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4C2E" w:rsidRPr="00B14C2E" w:rsidRDefault="00B14C2E" w:rsidP="00B1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26468" w:rsidRPr="0065072E" w:rsidRDefault="00E26468" w:rsidP="00E26468">
      <w:pPr>
        <w:pStyle w:val="9"/>
        <w:rPr>
          <w:rFonts w:ascii="Arial" w:hAnsi="Arial" w:cs="Arial"/>
          <w:sz w:val="16"/>
          <w:szCs w:val="16"/>
        </w:rPr>
      </w:pPr>
      <w:r w:rsidRPr="0065072E">
        <w:rPr>
          <w:rFonts w:ascii="Arial" w:hAnsi="Arial" w:cs="Arial"/>
          <w:sz w:val="16"/>
          <w:szCs w:val="16"/>
        </w:rPr>
        <w:lastRenderedPageBreak/>
        <w:t>УПРАВЛЕНИЕ ОБРАЗОВАНИЯ  АДМИНИСТРАЦИИ Г.ОРЛА</w:t>
      </w:r>
    </w:p>
    <w:p w:rsidR="00E26468" w:rsidRPr="0065072E" w:rsidRDefault="00E26468" w:rsidP="00E26468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65072E">
        <w:rPr>
          <w:rFonts w:ascii="Arial" w:hAnsi="Arial" w:cs="Arial"/>
          <w:sz w:val="16"/>
          <w:szCs w:val="16"/>
        </w:rPr>
        <w:t>МУНИЦИПАЛЬНОЕ БЮДЖЕТНОЕ ОБРАЗОВАТЕЛЬНОЕ УЧРЕЖДЕНИЕ ДЛЯ ДЕТЕЙ, НУЖДАЮЩИХСЯ В ПСИХОЛОГО-ПЕДАГОГИЧЕСКОЙ И МЕДИКО-СОЦИАЛЬНОЙ ПОМОЩИ</w:t>
      </w:r>
    </w:p>
    <w:p w:rsidR="00E26468" w:rsidRPr="0065072E" w:rsidRDefault="00E26468" w:rsidP="00E26468">
      <w:p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65072E">
        <w:rPr>
          <w:rFonts w:ascii="Arial" w:hAnsi="Arial" w:cs="Arial"/>
          <w:b/>
          <w:sz w:val="16"/>
          <w:szCs w:val="16"/>
        </w:rPr>
        <w:t>«ЦЕНТР ПСИХОЛОГО-МЕДИКО-СОЦИАЛЬНОГО СОПРОВОЖДЕНИЯ»</w:t>
      </w:r>
    </w:p>
    <w:p w:rsidR="00E26468" w:rsidRDefault="00E26468" w:rsidP="00E26468">
      <w:pPr>
        <w:jc w:val="center"/>
      </w:pPr>
      <w:r w:rsidRPr="001E7FCA">
        <w:rPr>
          <w:rFonts w:ascii="Arial" w:hAnsi="Arial" w:cs="Arial"/>
          <w:noProof/>
          <w:sz w:val="16"/>
          <w:szCs w:val="16"/>
        </w:rPr>
        <w:pict>
          <v:line id="_x0000_s1026" style="position:absolute;left:0;text-align:left;flip:y;z-index:251658240" from="26.25pt,-.1pt" to="349.25pt,-.1pt" o:allowincell="f" strokeweight="1.5pt"/>
        </w:pict>
      </w: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77E61" w:rsidRDefault="00177E61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77E61" w:rsidRDefault="00177E61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428DD" w:rsidRDefault="001428DD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26468" w:rsidRDefault="00E26468" w:rsidP="00B1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Pr="00E26468" w:rsidRDefault="00E26468" w:rsidP="00B1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64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РОДИТЕЛЯМ</w:t>
      </w:r>
    </w:p>
    <w:p w:rsidR="00B14C2E" w:rsidRPr="00E26468" w:rsidRDefault="00E26468" w:rsidP="00B1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64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ПРОФИЛАКТИКЕ ДЕТСКОГО СУИЦИДА</w:t>
      </w: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Default="001428DD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432560"/>
            <wp:effectExtent l="19050" t="0" r="0" b="0"/>
            <wp:docPr id="1" name="Рисунок 1" descr="http://im6-tub-ru.yandex.net/i?id=440077653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440077653-36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26468" w:rsidRDefault="00E26468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26468" w:rsidRDefault="00E26468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26468" w:rsidRDefault="00E26468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26468" w:rsidRDefault="00E26468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26468" w:rsidRDefault="00E26468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14C2E" w:rsidRPr="00E26468" w:rsidRDefault="00E26468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6468">
        <w:rPr>
          <w:rFonts w:ascii="Times New Roman" w:eastAsia="Times New Roman" w:hAnsi="Times New Roman" w:cs="Times New Roman"/>
          <w:b/>
          <w:lang w:eastAsia="ru-RU"/>
        </w:rPr>
        <w:t>ОРЕЛ, 2012</w:t>
      </w:r>
    </w:p>
    <w:p w:rsidR="00B14C2E" w:rsidRDefault="00B14C2E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222C5" w:rsidRPr="00B14C2E" w:rsidRDefault="00E222C5" w:rsidP="00E2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 xml:space="preserve">Суицид 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намеренное, умышленное лишение себя жизни. Может иметь место, если проблема остается актуальной и нерешенной в течение нескольких месяцев, и при этом ребенок ни с кем из своего окружения не делится личными переживаниями.</w:t>
      </w:r>
    </w:p>
    <w:p w:rsidR="00E222C5" w:rsidRPr="00B14C2E" w:rsidRDefault="00E222C5" w:rsidP="00E22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Arial" w:eastAsia="Times New Roman" w:hAnsi="Arial" w:cs="Arial"/>
          <w:color w:val="000000"/>
          <w:lang w:eastAsia="ru-RU"/>
        </w:rPr>
        <w:t> </w:t>
      </w:r>
    </w:p>
    <w:p w:rsidR="00E222C5" w:rsidRPr="001428DD" w:rsidRDefault="00E222C5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8DD">
        <w:rPr>
          <w:rFonts w:ascii="Arial" w:eastAsia="Times New Roman" w:hAnsi="Arial" w:cs="Arial"/>
          <w:b/>
          <w:color w:val="000000"/>
          <w:lang w:eastAsia="ru-RU"/>
        </w:rPr>
        <w:t>Уважаемые родители!</w:t>
      </w:r>
    </w:p>
    <w:p w:rsidR="00E222C5" w:rsidRPr="001428DD" w:rsidRDefault="00E222C5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8DD">
        <w:rPr>
          <w:rFonts w:ascii="Arial" w:eastAsia="Times New Roman" w:hAnsi="Arial" w:cs="Arial"/>
          <w:b/>
          <w:color w:val="000000"/>
          <w:lang w:eastAsia="ru-RU"/>
        </w:rPr>
        <w:t xml:space="preserve">Будьте бдительны! </w:t>
      </w:r>
    </w:p>
    <w:p w:rsidR="00E222C5" w:rsidRPr="001428DD" w:rsidRDefault="00E222C5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8DD">
        <w:rPr>
          <w:rFonts w:ascii="Arial" w:eastAsia="Times New Roman" w:hAnsi="Arial" w:cs="Arial"/>
          <w:b/>
          <w:color w:val="000000"/>
          <w:lang w:eastAsia="ru-RU"/>
        </w:rPr>
        <w:t xml:space="preserve">Суждение, что люди, решившиеся на суицид, </w:t>
      </w:r>
    </w:p>
    <w:p w:rsidR="00E222C5" w:rsidRPr="001428DD" w:rsidRDefault="00E222C5" w:rsidP="00E2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28DD">
        <w:rPr>
          <w:rFonts w:ascii="Arial" w:eastAsia="Times New Roman" w:hAnsi="Arial" w:cs="Arial"/>
          <w:b/>
          <w:color w:val="000000"/>
          <w:lang w:eastAsia="ru-RU"/>
        </w:rPr>
        <w:t>никому не говорят о своих намерениях, неверно.</w:t>
      </w:r>
    </w:p>
    <w:p w:rsidR="00E222C5" w:rsidRPr="00B14C2E" w:rsidRDefault="00E222C5" w:rsidP="00E2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222C5" w:rsidRPr="00B14C2E" w:rsidRDefault="00E222C5" w:rsidP="00E2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 </w:t>
      </w:r>
    </w:p>
    <w:p w:rsidR="00E222C5" w:rsidRPr="00B14C2E" w:rsidRDefault="00E222C5" w:rsidP="00E222C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Выделяются несколько признаков склонности ребенка к суициду, и при появлении 1-2 из которых следует обратить особое внимание: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утрата интереса к любимым занятиям, снижение активности, апатия, безволие;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пренебрежение собственным видом, неряшливость;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появление тяги к уединению, отдаление от близких людей;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резкие перепады настроения, неадекватная реакция на слова, беспричинные слезы, медленная и маловыразительная речь;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внезапное снижение успеваемости и рассеянность;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плохое поведение в школе, прогулы, нарушения дисциплины;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склонность к риску и неоправданным и опрометчивым поступкам;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- проблемы со здоровьем: потеря аппетита, плохое самочувствие, бессонница, кошмары во сне;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безразличное расставание с вещами или деньгами, </w:t>
      </w:r>
      <w:proofErr w:type="spellStart"/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раздаривание</w:t>
      </w:r>
      <w:proofErr w:type="spellEnd"/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 их;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стремление привести дела в порядок, подвести итоги, просить прощение за все, что было;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самообвинения или наоборот - признание в зависимости от других;</w:t>
      </w:r>
    </w:p>
    <w:p w:rsidR="00E222C5" w:rsidRPr="00B14C2E" w:rsidRDefault="00E222C5" w:rsidP="00E222C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ab/>
        <w:t>шутки и иронические высказывания либо философские размышления на тему смерти.</w:t>
      </w:r>
    </w:p>
    <w:p w:rsidR="00E222C5" w:rsidRPr="00B14C2E" w:rsidRDefault="00E222C5" w:rsidP="00B14C2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Arial" w:eastAsia="Times New Roman" w:hAnsi="Arial" w:cs="Arial"/>
          <w:b/>
          <w:color w:val="000000"/>
          <w:lang w:eastAsia="ru-RU"/>
        </w:rPr>
        <w:t>Что делать? Как помочь?</w:t>
      </w:r>
    </w:p>
    <w:p w:rsidR="00E222C5" w:rsidRPr="00B14C2E" w:rsidRDefault="00E222C5" w:rsidP="00E222C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Arial" w:eastAsia="Times New Roman" w:hAnsi="Arial" w:cs="Arial"/>
          <w:color w:val="000000"/>
          <w:lang w:eastAsia="ru-RU"/>
        </w:rPr>
        <w:t> </w:t>
      </w:r>
    </w:p>
    <w:p w:rsidR="00E222C5" w:rsidRPr="00B14C2E" w:rsidRDefault="00E222C5" w:rsidP="00E2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он сам не затрагивает эту тему. Попытайтесь выяснить, что его волнует, не чувствует ли он себя одиноким, несчастным, </w:t>
      </w:r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причина</w:t>
      </w:r>
      <w:proofErr w:type="gramEnd"/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?» и «</w:t>
      </w:r>
      <w:proofErr w:type="gramStart"/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>Какова</w:t>
      </w:r>
      <w:proofErr w:type="gramEnd"/>
      <w:r w:rsidRPr="00B14C2E">
        <w:rPr>
          <w:rFonts w:ascii="Times New Roman" w:eastAsia="Times New Roman" w:hAnsi="Times New Roman" w:cs="Times New Roman"/>
          <w:color w:val="000000"/>
          <w:lang w:eastAsia="ru-RU"/>
        </w:rPr>
        <w:t xml:space="preserve"> цель?» совершаемого ребенком действия. Не бойтесь обращаться к специалистам-психологам.</w:t>
      </w:r>
    </w:p>
    <w:p w:rsidR="00E222C5" w:rsidRPr="00B14C2E" w:rsidRDefault="00E222C5" w:rsidP="00E2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Обращение к психологу не означает постановки на учет и клейма психической неполноценности. </w:t>
      </w:r>
    </w:p>
    <w:p w:rsidR="00E222C5" w:rsidRPr="00B14C2E" w:rsidRDefault="00E222C5" w:rsidP="00E2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 w:rsidRPr="00B14C2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любовью</w:t>
      </w:r>
      <w:r w:rsidRPr="00B14C2E">
        <w:rPr>
          <w:rFonts w:ascii="Times New Roman" w:eastAsia="Times New Roman" w:hAnsi="Times New Roman" w:cs="Times New Roman"/>
          <w:b/>
          <w:color w:val="000000"/>
          <w:lang w:eastAsia="ru-RU"/>
        </w:rPr>
        <w:t>!</w:t>
      </w:r>
    </w:p>
    <w:p w:rsidR="00E222C5" w:rsidRPr="00B14C2E" w:rsidRDefault="00E222C5" w:rsidP="00E22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4C2E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519"/>
        <w:gridCol w:w="2489"/>
      </w:tblGrid>
      <w:tr w:rsidR="00E222C5" w:rsidRPr="00B14C2E" w:rsidTr="00E222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Если Вы слышите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Обязательно скажите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Запрещено говорить</w:t>
            </w:r>
          </w:p>
        </w:tc>
      </w:tr>
      <w:tr w:rsidR="00E222C5" w:rsidRPr="00B14C2E" w:rsidTr="00E222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«Ненавижу всех…»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«Чувствую, что что-то происходит. Давай поговорим об этом».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«Когда я был в твоем возрасте… да ты просто несешь чушь!»</w:t>
            </w:r>
          </w:p>
        </w:tc>
      </w:tr>
      <w:tr w:rsidR="00E222C5" w:rsidRPr="00B14C2E" w:rsidTr="00E222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«Все безнадежно и бессмысленно»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«Подумай о тех, кому хуже, чем тебе».</w:t>
            </w:r>
          </w:p>
        </w:tc>
      </w:tr>
      <w:tr w:rsidR="00E222C5" w:rsidRPr="00B14C2E" w:rsidTr="00E222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«Всем было бы лучше без меня!»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 много значишь для меня, для нас. Меня беспокоит твое настроение. Поговорим об этом».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«Не говори глупостей. Поговорим </w:t>
            </w:r>
            <w:proofErr w:type="gramStart"/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другом».</w:t>
            </w:r>
          </w:p>
        </w:tc>
      </w:tr>
      <w:tr w:rsidR="00E222C5" w:rsidRPr="00B14C2E" w:rsidTr="00E222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 не понимаете меня!»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«Расскажи мне, что ты чувствуешь. Я действительно хочу тебя понять».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«Где уж мне тебя понять!»</w:t>
            </w:r>
          </w:p>
        </w:tc>
      </w:tr>
      <w:tr w:rsidR="00E222C5" w:rsidRPr="00B14C2E" w:rsidTr="00E222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совершил ужасный поступок»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чувствую, что ты ощущаешь вину. Давай поговорим об этом».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 что ты теперь хочешь? Выкладывай немедленно!»</w:t>
            </w:r>
          </w:p>
        </w:tc>
      </w:tr>
      <w:tr w:rsidR="00E222C5" w:rsidRPr="00B14C2E" w:rsidTr="00E222C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 меня никогда ничего не получается».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«Ты сейчас ощущаешь недостаток сил. Давай обсудим, как это изменить».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2C5" w:rsidRPr="00B14C2E" w:rsidRDefault="00E222C5" w:rsidP="00E2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получается – значит, не старался!».</w:t>
            </w:r>
          </w:p>
        </w:tc>
      </w:tr>
    </w:tbl>
    <w:p w:rsidR="00CC1517" w:rsidRPr="00B14C2E" w:rsidRDefault="00E222C5" w:rsidP="00B14C2E">
      <w:pPr>
        <w:spacing w:after="0" w:line="240" w:lineRule="auto"/>
        <w:jc w:val="center"/>
      </w:pPr>
      <w:r w:rsidRPr="00B14C2E">
        <w:rPr>
          <w:rFonts w:ascii="Arial" w:eastAsia="Times New Roman" w:hAnsi="Arial" w:cs="Arial"/>
          <w:b/>
          <w:i/>
          <w:color w:val="000000"/>
          <w:lang w:eastAsia="ru-RU"/>
        </w:rPr>
        <w:t> </w:t>
      </w:r>
    </w:p>
    <w:sectPr w:rsidR="00CC1517" w:rsidRPr="00B14C2E" w:rsidSect="00E26468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2C5"/>
    <w:rsid w:val="001428DD"/>
    <w:rsid w:val="00177E61"/>
    <w:rsid w:val="009E40A4"/>
    <w:rsid w:val="00B14C2E"/>
    <w:rsid w:val="00CC1517"/>
    <w:rsid w:val="00E222C5"/>
    <w:rsid w:val="00E2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7"/>
  </w:style>
  <w:style w:type="paragraph" w:styleId="9">
    <w:name w:val="heading 9"/>
    <w:basedOn w:val="a"/>
    <w:next w:val="a"/>
    <w:link w:val="90"/>
    <w:qFormat/>
    <w:rsid w:val="00E2646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2C5"/>
    <w:rPr>
      <w:b/>
      <w:bCs/>
    </w:rPr>
  </w:style>
  <w:style w:type="character" w:styleId="a4">
    <w:name w:val="Emphasis"/>
    <w:basedOn w:val="a0"/>
    <w:uiPriority w:val="20"/>
    <w:qFormat/>
    <w:rsid w:val="00E222C5"/>
    <w:rPr>
      <w:i/>
      <w:iCs/>
    </w:rPr>
  </w:style>
  <w:style w:type="character" w:customStyle="1" w:styleId="90">
    <w:name w:val="Заголовок 9 Знак"/>
    <w:basedOn w:val="a0"/>
    <w:link w:val="9"/>
    <w:rsid w:val="00E264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PMSSC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2012-09-20T12:57:00Z</cp:lastPrinted>
  <dcterms:created xsi:type="dcterms:W3CDTF">2012-09-20T11:08:00Z</dcterms:created>
  <dcterms:modified xsi:type="dcterms:W3CDTF">2012-09-20T13:04:00Z</dcterms:modified>
</cp:coreProperties>
</file>